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574" w:rsidRDefault="004C4574" w:rsidP="003E7B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>TOKİ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DUMLUPINAR İLKOKULU </w:t>
      </w:r>
    </w:p>
    <w:p w:rsidR="003E7BD9" w:rsidRPr="003E7BD9" w:rsidRDefault="004C4574" w:rsidP="003E7B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b/>
          <w:bCs/>
          <w:color w:val="7B868F"/>
          <w:sz w:val="21"/>
          <w:szCs w:val="21"/>
          <w:lang w:eastAsia="tr-TR"/>
        </w:rPr>
        <w:t xml:space="preserve">     OKUL KURALLARI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57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1)      Okula zamanında gelinir.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57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2)      Koridorlarda koşmadan yürünür, gürültü yapılmaz.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3)      Tuvaletler temiz tutulur, musluklar açık bırakılmaz.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4)      Teneffüslerde oyun alanının dışına çıkılmaz.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5)      Öğretmenlerin ve yöneticilerin uyarıları dikkate alınır.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6)      Okul çevresi temiz tutulur, doğa korunur.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7)      Derslikler ile Okuldaki tüm kapalı ve açık alanlar gibi ortak kullanım alanlarında yemek        artığı çöp ve atık bırakılmaz. Öğrenci bunları en yakın çöp kutusuna atmakla yükümlüdür.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8)      Öğrenciler küfür ve argo içeren sözler kullanamazlar, birbirlerine fiziksel zarar verici harekette bulunmazlar, kavga edemezler, birbirlerine ve öğretmenlerine görgü kuralları içinde hitap ederler.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9)      Öğrenciler okulda yapılan etkinliklere ve törenlere katılmak, bu etkinlikler sırasında görgü kurallarına ve etkinliğin özel kurallarına uygun davranmak zorundadırlar.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10)   Her öğrenci bayrak törenlerinde kendi dersliği için ayrılan yerde düzgün olarak sıra olmak, sessiz olarak komut verilmesini beklemek ve İstiklal Marşı'nı yüksek sesle söylemek zorundadır.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11)   Öğrenciler okula ait malzeme ve diğer okul eşyalarını korumak ve zarar vermemekle yükümlüdürler.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12)   Öğrenciler kütüphanede, çoklu ortam odasında, fen laboratuvarlarında, bilgisayar odasında, spor salonunda, müzik ve resim odasında, vb. kendi dersliklerinin dışındaki eğitim ortamlarında, bulundukları yerin özel kurallarına uyarlar.  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13</w:t>
      </w: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)   Ulaşımını servisle yapan öğrenciler servis kurallarına uyarlar.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14</w:t>
      </w: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)   Öğrenciler okul içinde ve derslerde cep telefonu kullanamazlar.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15</w:t>
      </w: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)   Öğrenciler ders araç ve gereçlerinin dışında okula özel eşyalarını getiremezler.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16</w:t>
      </w: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)   Öğrenci ders günü sonunda sınıfta kitap, defter veya çanta g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ibi eşyasını bırakamaz</w:t>
      </w: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17</w:t>
      </w: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)   Okul içerisinde sakız çiğne</w:t>
      </w:r>
      <w:r>
        <w:rPr>
          <w:rFonts w:ascii="Arial" w:eastAsia="Times New Roman" w:hAnsi="Arial" w:cs="Arial"/>
          <w:color w:val="7B868F"/>
          <w:sz w:val="21"/>
          <w:szCs w:val="21"/>
          <w:lang w:eastAsia="tr-TR"/>
        </w:rPr>
        <w:t>nmez.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</w:t>
      </w:r>
    </w:p>
    <w:p w:rsidR="003E7BD9" w:rsidRPr="003E7BD9" w:rsidRDefault="003E7BD9" w:rsidP="003E7B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3E7BD9" w:rsidRPr="003E7BD9" w:rsidRDefault="003E7BD9" w:rsidP="003E7B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3E7BD9" w:rsidRPr="003E7BD9" w:rsidRDefault="003E7BD9" w:rsidP="003E7B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3E7BD9" w:rsidRPr="003E7BD9" w:rsidRDefault="003E7BD9" w:rsidP="003E7BD9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</w:t>
      </w:r>
    </w:p>
    <w:p w:rsidR="003E7BD9" w:rsidRPr="003E7BD9" w:rsidRDefault="003E7BD9" w:rsidP="003E7BD9">
      <w:pPr>
        <w:shd w:val="clear" w:color="auto" w:fill="FFFFFF"/>
        <w:spacing w:after="150" w:line="240" w:lineRule="auto"/>
        <w:ind w:hanging="360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</w:p>
    <w:p w:rsidR="003E7BD9" w:rsidRPr="003E7BD9" w:rsidRDefault="003E7BD9" w:rsidP="003E7BD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3E7BD9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C15062" w:rsidRDefault="00C15062"/>
    <w:sectPr w:rsidR="00C15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B96"/>
    <w:rsid w:val="003E7BD9"/>
    <w:rsid w:val="004C4574"/>
    <w:rsid w:val="006A7B96"/>
    <w:rsid w:val="00C1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E7B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E7B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</dc:creator>
  <cp:keywords/>
  <dc:description/>
  <cp:lastModifiedBy>Bülent</cp:lastModifiedBy>
  <cp:revision>3</cp:revision>
  <dcterms:created xsi:type="dcterms:W3CDTF">2024-10-07T13:54:00Z</dcterms:created>
  <dcterms:modified xsi:type="dcterms:W3CDTF">2024-10-07T14:06:00Z</dcterms:modified>
</cp:coreProperties>
</file>